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A4" w:rsidRDefault="00F15C27" w:rsidP="00F15C2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</w:t>
      </w:r>
      <w:r w:rsidR="00197FA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                                      </w:t>
      </w:r>
      <w:r w:rsidR="00197FA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DD50483" wp14:editId="701B08AD">
            <wp:extent cx="6858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5C27" w:rsidRPr="001F7F71" w:rsidRDefault="00197FA4" w:rsidP="00F15C2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  <w:r w:rsidR="00F15C27" w:rsidRPr="001F7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КРАСНОЯРСКИЙ КРАЙ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15C27" w:rsidRPr="001F7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СУХОБУЗИМСКИЙ РАЙОН</w:t>
      </w:r>
    </w:p>
    <w:p w:rsidR="00F15C27" w:rsidRPr="001F7F71" w:rsidRDefault="00F15C27" w:rsidP="00F15C2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7B4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                                  </w:t>
      </w:r>
      <w:r w:rsidR="00CC7B4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      </w:t>
      </w:r>
      <w:r w:rsidRPr="00CC7B4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 w:rsidRPr="00CC7B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="00EA2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ОРСКИЙ СЕЛЬСКИЙ СОВЕТ ДЕПУТАТОВ</w:t>
      </w:r>
      <w:r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5C27" w:rsidRPr="00CC7B4D" w:rsidRDefault="00F15C27" w:rsidP="00F15C2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7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Р</w:t>
      </w:r>
      <w:r w:rsidR="00CC7B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ЕШЕНИЕ</w:t>
      </w:r>
    </w:p>
    <w:p w:rsidR="00F15C27" w:rsidRPr="00EA2DED" w:rsidRDefault="00F15C27" w:rsidP="00EA2DE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</w:t>
      </w:r>
      <w:r w:rsidR="00CC7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B5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июля </w:t>
      </w:r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2013 г.           </w:t>
      </w:r>
      <w:r w:rsidR="00BB5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п.Борск        </w:t>
      </w:r>
      <w:r w:rsidR="00BB5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№</w:t>
      </w:r>
      <w:r w:rsidR="00BB5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39-4/124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2DED" w:rsidRDefault="00F15C27" w:rsidP="00EA2DE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перечня первичных средств </w:t>
      </w:r>
    </w:p>
    <w:p w:rsidR="00F15C27" w:rsidRPr="001F7F71" w:rsidRDefault="00F15C27" w:rsidP="00EA2DE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пожаротушения для индивидуальных жилых домов </w:t>
      </w:r>
    </w:p>
    <w:p w:rsidR="00197FA4" w:rsidRPr="001F7F71" w:rsidRDefault="00F15C27" w:rsidP="00F15C2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Борского   сельсовета</w:t>
      </w:r>
    </w:p>
    <w:p w:rsidR="00CC7B4D" w:rsidRDefault="00F15C27" w:rsidP="00F15C27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F7F7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                                       </w:t>
      </w:r>
      <w:proofErr w:type="gramStart"/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ст.34 Федерального закона от 21.12.1994 № 69-ФЗ «О пожарной безопасности»,  п.9  ст.14  Федерального закона от 06.10.2003 № 131-ФЗ «Об общих принципах организации местного самоуправления в Российской федерации», Постановлением </w:t>
      </w:r>
      <w:r w:rsidR="0019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  Российской Федерации от 25.04.2012 года № 390  «О правилах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ротивопожарного  режима в Российской Федерации» </w:t>
      </w:r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(ППР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2012)</w:t>
      </w:r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руководствуясь ст. 8 Устава</w:t>
      </w:r>
      <w:r w:rsidR="0019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Борского сельсовета, в целях обеспечения пожарной безопасности в</w:t>
      </w:r>
      <w:proofErr w:type="gramEnd"/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жилых </w:t>
      </w:r>
      <w:proofErr w:type="gramStart"/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домах</w:t>
      </w:r>
      <w:proofErr w:type="gramEnd"/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квартирах граждан, своевременного тушения пожара на первичной стадии собственником жилых помещений и строений,</w:t>
      </w:r>
      <w:r w:rsidRPr="001F7F7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</w:t>
      </w:r>
    </w:p>
    <w:p w:rsidR="00F15C27" w:rsidRPr="001F7F71" w:rsidRDefault="00CC7B4D" w:rsidP="00F15C27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БОРСКИЙ СЕЛЬСКИЙ СОВЕТ ДЕПУТАТОВ РЕШИЛ</w:t>
      </w:r>
      <w:r w:rsidR="00F15C27"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15C27" w:rsidRPr="001F7F71" w:rsidRDefault="00F15C27" w:rsidP="00F15C2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Перечень первичных средств пожаротушения для индивидуальных </w:t>
      </w:r>
      <w:r w:rsidR="0019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жилых домов на территории </w:t>
      </w:r>
      <w:r w:rsidR="0019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Борского сельсовета  </w:t>
      </w:r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№ 1.</w:t>
      </w:r>
    </w:p>
    <w:p w:rsidR="00F15C27" w:rsidRPr="001F7F71" w:rsidRDefault="00F15C27" w:rsidP="00F15C2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</w:t>
      </w:r>
      <w:r w:rsidR="0019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ешение</w:t>
      </w:r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со дня его опубликования в газете « Вестник органов местного самоуправления Борского сельсовета».</w:t>
      </w:r>
    </w:p>
    <w:p w:rsidR="00EA2DED" w:rsidRPr="003650A4" w:rsidRDefault="00F15C27" w:rsidP="00EA2D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3. . </w:t>
      </w:r>
      <w:proofErr w:type="gramStart"/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</w:t>
      </w:r>
      <w:r w:rsidR="00E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р</w:t>
      </w:r>
      <w:r w:rsidR="0019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ешения</w:t>
      </w:r>
      <w:r w:rsidR="00EA2DED" w:rsidRPr="00EA2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DED" w:rsidRPr="003650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 комиссию по финансам, бюджету, налоговой политике, собственности и другим вопросам экономической политики, аграрной  политике, продовольствию, землепользованию (Михайлова М.Ю.).</w:t>
      </w:r>
    </w:p>
    <w:p w:rsidR="00F15C27" w:rsidRPr="001F7F71" w:rsidRDefault="00F15C27" w:rsidP="00F15C2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DED" w:rsidRPr="006B4125" w:rsidRDefault="00EA2DED" w:rsidP="00EA2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Борского </w:t>
      </w:r>
    </w:p>
    <w:p w:rsidR="00EA2DED" w:rsidRPr="006B4125" w:rsidRDefault="00EA2DED" w:rsidP="00EA2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депутатов:                                                          Л.М.Греб     </w:t>
      </w:r>
    </w:p>
    <w:p w:rsidR="00EA2DED" w:rsidRPr="006B4125" w:rsidRDefault="00EA2DED" w:rsidP="00EA2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2DED" w:rsidRPr="006B4125" w:rsidRDefault="00EA2DED" w:rsidP="00EA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2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Борского сельсовета:                                                            В.С.Рубин</w:t>
      </w:r>
    </w:p>
    <w:p w:rsidR="00EA2DED" w:rsidRDefault="00EA2DED" w:rsidP="00F15C2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5C27" w:rsidRDefault="00F15C27" w:rsidP="00F15C2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</w:p>
    <w:p w:rsidR="00EA2DED" w:rsidRPr="001F7F71" w:rsidRDefault="00EA2DED" w:rsidP="00F15C2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5C27" w:rsidRPr="00BB55E9" w:rsidRDefault="00F15C27" w:rsidP="00F15C27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5E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1</w:t>
      </w:r>
    </w:p>
    <w:p w:rsidR="00197FA4" w:rsidRPr="00BB55E9" w:rsidRDefault="00197FA4" w:rsidP="00197FA4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5E9">
        <w:rPr>
          <w:rFonts w:ascii="Times New Roman" w:eastAsia="Times New Roman" w:hAnsi="Times New Roman" w:cs="Times New Roman"/>
          <w:color w:val="000000"/>
          <w:lang w:eastAsia="ru-RU"/>
        </w:rPr>
        <w:t xml:space="preserve">    к</w:t>
      </w:r>
      <w:r w:rsidR="00F15C27" w:rsidRPr="00BB55E9">
        <w:rPr>
          <w:rFonts w:ascii="Times New Roman" w:eastAsia="Times New Roman" w:hAnsi="Times New Roman" w:cs="Times New Roman"/>
          <w:color w:val="000000"/>
          <w:lang w:eastAsia="ru-RU"/>
        </w:rPr>
        <w:t xml:space="preserve"> р</w:t>
      </w:r>
      <w:r w:rsidRPr="00BB55E9">
        <w:rPr>
          <w:rFonts w:ascii="Times New Roman" w:eastAsia="Times New Roman" w:hAnsi="Times New Roman" w:cs="Times New Roman"/>
          <w:color w:val="000000"/>
          <w:lang w:eastAsia="ru-RU"/>
        </w:rPr>
        <w:t>ешению</w:t>
      </w:r>
      <w:r w:rsidR="00F15C27" w:rsidRPr="00BB55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55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15C27" w:rsidRPr="00BB55E9">
        <w:rPr>
          <w:rFonts w:ascii="Times New Roman" w:eastAsia="Times New Roman" w:hAnsi="Times New Roman" w:cs="Times New Roman"/>
          <w:color w:val="000000"/>
          <w:lang w:eastAsia="ru-RU"/>
        </w:rPr>
        <w:t>Борского сельс</w:t>
      </w:r>
      <w:r w:rsidRPr="00BB55E9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F15C27" w:rsidRPr="00BB55E9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BB55E9">
        <w:rPr>
          <w:rFonts w:ascii="Times New Roman" w:eastAsia="Times New Roman" w:hAnsi="Times New Roman" w:cs="Times New Roman"/>
          <w:color w:val="000000"/>
          <w:lang w:eastAsia="ru-RU"/>
        </w:rPr>
        <w:t>го</w:t>
      </w:r>
    </w:p>
    <w:p w:rsidR="00F15C27" w:rsidRPr="00BB55E9" w:rsidRDefault="00197FA4" w:rsidP="00197FA4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5E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</w:t>
      </w:r>
      <w:r w:rsidR="00BB55E9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BB55E9">
        <w:rPr>
          <w:rFonts w:ascii="Times New Roman" w:eastAsia="Times New Roman" w:hAnsi="Times New Roman" w:cs="Times New Roman"/>
          <w:color w:val="000000"/>
          <w:lang w:eastAsia="ru-RU"/>
        </w:rPr>
        <w:t>Совета депутатов</w:t>
      </w:r>
      <w:r w:rsidR="00F15C27" w:rsidRPr="00BB55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15C27" w:rsidRDefault="00F15C27" w:rsidP="00F15C27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5E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</w:t>
      </w:r>
      <w:r w:rsidR="00197FA4" w:rsidRPr="00BB55E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</w:t>
      </w:r>
      <w:r w:rsidR="00BB55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0" w:name="_GoBack"/>
      <w:bookmarkEnd w:id="0"/>
      <w:r w:rsidRPr="00BB55E9">
        <w:rPr>
          <w:rFonts w:ascii="Times New Roman" w:eastAsia="Times New Roman" w:hAnsi="Times New Roman" w:cs="Times New Roman"/>
          <w:color w:val="000000"/>
          <w:lang w:eastAsia="ru-RU"/>
        </w:rPr>
        <w:t>от 02.07.201</w:t>
      </w:r>
      <w:r w:rsidR="00197FA4" w:rsidRPr="00BB55E9">
        <w:rPr>
          <w:rFonts w:ascii="Times New Roman" w:eastAsia="Times New Roman" w:hAnsi="Times New Roman" w:cs="Times New Roman"/>
          <w:color w:val="000000"/>
          <w:lang w:eastAsia="ru-RU"/>
        </w:rPr>
        <w:t xml:space="preserve">3 </w:t>
      </w:r>
      <w:r w:rsidRPr="00BB55E9">
        <w:rPr>
          <w:rFonts w:ascii="Times New Roman" w:eastAsia="Times New Roman" w:hAnsi="Times New Roman" w:cs="Times New Roman"/>
          <w:color w:val="000000"/>
          <w:lang w:eastAsia="ru-RU"/>
        </w:rPr>
        <w:t xml:space="preserve">г. № </w:t>
      </w:r>
      <w:r w:rsidR="00197FA4" w:rsidRPr="00BB55E9">
        <w:rPr>
          <w:rFonts w:ascii="Times New Roman" w:eastAsia="Times New Roman" w:hAnsi="Times New Roman" w:cs="Times New Roman"/>
          <w:color w:val="000000"/>
          <w:lang w:eastAsia="ru-RU"/>
        </w:rPr>
        <w:t>39-4/12</w:t>
      </w:r>
      <w:r w:rsidR="00BB55E9">
        <w:rPr>
          <w:rFonts w:ascii="Times New Roman" w:eastAsia="Times New Roman" w:hAnsi="Times New Roman" w:cs="Times New Roman"/>
          <w:color w:val="000000"/>
          <w:lang w:eastAsia="ru-RU"/>
        </w:rPr>
        <w:t>4</w:t>
      </w:r>
    </w:p>
    <w:p w:rsidR="00BB55E9" w:rsidRPr="00BB55E9" w:rsidRDefault="00BB55E9" w:rsidP="00F15C27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5C27" w:rsidRPr="001F7F71" w:rsidRDefault="00F15C27" w:rsidP="00F15C27">
      <w:pPr>
        <w:shd w:val="clear" w:color="auto" w:fill="FFFFFF"/>
        <w:spacing w:after="150" w:line="288" w:lineRule="atLeast"/>
        <w:outlineLvl w:val="0"/>
        <w:rPr>
          <w:rFonts w:ascii="Times New Roman" w:eastAsia="Times New Roman" w:hAnsi="Times New Roman" w:cs="Times New Roman"/>
          <w:color w:val="2E3432"/>
          <w:kern w:val="36"/>
          <w:sz w:val="24"/>
          <w:szCs w:val="24"/>
          <w:lang w:eastAsia="ru-RU"/>
        </w:rPr>
      </w:pPr>
      <w:r w:rsidRPr="001F7F71">
        <w:rPr>
          <w:rFonts w:ascii="Times New Roman" w:eastAsia="Times New Roman" w:hAnsi="Times New Roman" w:cs="Times New Roman"/>
          <w:color w:val="2E3432"/>
          <w:kern w:val="36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2E3432"/>
          <w:kern w:val="36"/>
          <w:sz w:val="24"/>
          <w:szCs w:val="24"/>
          <w:lang w:eastAsia="ru-RU"/>
        </w:rPr>
        <w:t xml:space="preserve">             </w:t>
      </w:r>
      <w:r w:rsidR="00197FA4">
        <w:rPr>
          <w:rFonts w:ascii="Times New Roman" w:eastAsia="Times New Roman" w:hAnsi="Times New Roman" w:cs="Times New Roman"/>
          <w:color w:val="2E3432"/>
          <w:kern w:val="36"/>
          <w:sz w:val="24"/>
          <w:szCs w:val="24"/>
          <w:lang w:eastAsia="ru-RU"/>
        </w:rPr>
        <w:t xml:space="preserve"> </w:t>
      </w:r>
      <w:r w:rsidRPr="001F7F71">
        <w:rPr>
          <w:rFonts w:ascii="Times New Roman" w:eastAsia="Times New Roman" w:hAnsi="Times New Roman" w:cs="Times New Roman"/>
          <w:color w:val="2E3432"/>
          <w:kern w:val="36"/>
          <w:sz w:val="24"/>
          <w:szCs w:val="24"/>
          <w:lang w:eastAsia="ru-RU"/>
        </w:rPr>
        <w:t>ПЕРЕЧЕНЬ</w:t>
      </w:r>
    </w:p>
    <w:p w:rsidR="00197FA4" w:rsidRDefault="00F15C27" w:rsidP="00F15C27">
      <w:pPr>
        <w:shd w:val="clear" w:color="auto" w:fill="FFFFFF"/>
        <w:spacing w:after="150" w:line="288" w:lineRule="atLeast"/>
        <w:outlineLvl w:val="0"/>
        <w:rPr>
          <w:rFonts w:ascii="Times New Roman" w:eastAsia="Times New Roman" w:hAnsi="Times New Roman" w:cs="Times New Roman"/>
          <w:color w:val="2E3432"/>
          <w:kern w:val="36"/>
          <w:sz w:val="24"/>
          <w:szCs w:val="24"/>
          <w:lang w:eastAsia="ru-RU"/>
        </w:rPr>
      </w:pPr>
      <w:r w:rsidRPr="001F7F71">
        <w:rPr>
          <w:rFonts w:ascii="Times New Roman" w:eastAsia="Times New Roman" w:hAnsi="Times New Roman" w:cs="Times New Roman"/>
          <w:color w:val="2E3432"/>
          <w:kern w:val="36"/>
          <w:sz w:val="24"/>
          <w:szCs w:val="24"/>
          <w:lang w:eastAsia="ru-RU"/>
        </w:rPr>
        <w:t xml:space="preserve">Первичных мер пожаротушения для индивидуальных жилых домов на территории </w:t>
      </w:r>
    </w:p>
    <w:p w:rsidR="00F15C27" w:rsidRPr="003C550B" w:rsidRDefault="00197FA4" w:rsidP="00F15C27">
      <w:pPr>
        <w:shd w:val="clear" w:color="auto" w:fill="FFFFFF"/>
        <w:spacing w:after="150" w:line="288" w:lineRule="atLeast"/>
        <w:outlineLvl w:val="0"/>
        <w:rPr>
          <w:rFonts w:ascii="Times New Roman" w:eastAsia="Times New Roman" w:hAnsi="Times New Roman" w:cs="Times New Roman"/>
          <w:color w:val="2E343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3432"/>
          <w:kern w:val="36"/>
          <w:sz w:val="24"/>
          <w:szCs w:val="24"/>
          <w:lang w:eastAsia="ru-RU"/>
        </w:rPr>
        <w:t xml:space="preserve">                                                    </w:t>
      </w:r>
      <w:r w:rsidR="00F15C27" w:rsidRPr="001F7F71">
        <w:rPr>
          <w:rFonts w:ascii="Times New Roman" w:eastAsia="Times New Roman" w:hAnsi="Times New Roman" w:cs="Times New Roman"/>
          <w:color w:val="2E3432"/>
          <w:kern w:val="36"/>
          <w:sz w:val="24"/>
          <w:szCs w:val="24"/>
          <w:lang w:eastAsia="ru-RU"/>
        </w:rPr>
        <w:t xml:space="preserve">Борского сельсовета </w:t>
      </w:r>
    </w:p>
    <w:p w:rsidR="00F15C27" w:rsidRPr="003C550B" w:rsidRDefault="00F15C27" w:rsidP="00F15C27">
      <w:pPr>
        <w:shd w:val="clear" w:color="auto" w:fill="FFFFFF"/>
        <w:spacing w:after="150" w:line="288" w:lineRule="atLeast"/>
        <w:outlineLvl w:val="0"/>
        <w:rPr>
          <w:rFonts w:ascii="Times New Roman" w:eastAsia="Times New Roman" w:hAnsi="Times New Roman" w:cs="Times New Roman"/>
          <w:color w:val="2E3432"/>
          <w:kern w:val="36"/>
          <w:sz w:val="24"/>
          <w:szCs w:val="24"/>
          <w:lang w:eastAsia="ru-RU"/>
        </w:rPr>
      </w:pPr>
    </w:p>
    <w:p w:rsidR="00F15C27" w:rsidRPr="001F7F71" w:rsidRDefault="00F15C27" w:rsidP="00F15C27">
      <w:pPr>
        <w:shd w:val="clear" w:color="auto" w:fill="FFFFFF"/>
        <w:spacing w:after="150" w:line="288" w:lineRule="atLeas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0B">
        <w:rPr>
          <w:rFonts w:ascii="Times New Roman" w:hAnsi="Times New Roman" w:cs="Times New Roman"/>
          <w:color w:val="373737"/>
          <w:sz w:val="24"/>
          <w:szCs w:val="24"/>
        </w:rPr>
        <w:br/>
      </w:r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  индивидуального жилого дома должна быть установлена емкость с водой не менее 0,2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куб.м. укомплектованная двумя вёдрами, или огнетушитель, который необходимо содержать в исправном состоянии, периодически осматривать, проверять или своевременно перезаряжать.</w:t>
      </w:r>
    </w:p>
    <w:p w:rsidR="00F15C27" w:rsidRPr="001F7F71" w:rsidRDefault="00F15C27" w:rsidP="00F15C2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 индивидуального жилого дома необходимо установить ящик с </w:t>
      </w:r>
      <w:r w:rsidR="00BB5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песком объемом не менее)</w:t>
      </w:r>
      <w:r w:rsidRPr="003C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,5 куб.м. укомплектованный совковой лопатой.</w:t>
      </w:r>
      <w:proofErr w:type="gramEnd"/>
      <w:r w:rsidRPr="003C550B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Конструкция ящика должна обеспечивать удобство извлечения песка и исключать попадание осадков.</w:t>
      </w:r>
    </w:p>
    <w:p w:rsidR="00F15C27" w:rsidRDefault="00F15C27" w:rsidP="00F15C2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3C550B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Для размещения первичных средств пожаротушения, немеханизированного пожарного инструмента и инвентаря в зданиях, сооружениях, строениях и на территориях оборудуются пожарные щиты.</w:t>
      </w: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</w:t>
      </w:r>
      <w:proofErr w:type="gramStart"/>
      <w:r w:rsidR="00197FA4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На населенные пункты Борского сельсовета необходимо </w:t>
      </w:r>
      <w:r w:rsidRPr="003C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пожарный щит</w:t>
      </w:r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укомплектованный первичными средствами пожаротушения, немеханизированным пожарным инвентарем и инструментом; один лом, один баго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р, два ведра, два огнетушителя </w:t>
      </w:r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штыковая лопата, одна лопата совковая, одно асбестовое полотно (кошма, покрывало из негорючего материала) две ёмкости для хранения воды не менее 0,2 куб.м.</w:t>
      </w:r>
      <w:r w:rsidR="00197FA4" w:rsidRPr="00197FA4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</w:t>
      </w:r>
      <w:r w:rsidR="00197FA4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(пос.Шилинка- 5 щитов, пос.Борск -7 щитов).</w:t>
      </w:r>
      <w:proofErr w:type="gramEnd"/>
    </w:p>
    <w:p w:rsidR="00F15C27" w:rsidRPr="001F7F71" w:rsidRDefault="00F15C27" w:rsidP="00F15C2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4.</w:t>
      </w:r>
      <w:r w:rsidRPr="003C550B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Асбестовые полотна, полотна из грубошерстной ткани или из войлока (далее - полотна) должны иметь размер не менее 1 x 1 метра.</w:t>
      </w:r>
    </w:p>
    <w:p w:rsidR="00F15C27" w:rsidRPr="001F7F71" w:rsidRDefault="00F15C27" w:rsidP="00F15C2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1F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F15C27" w:rsidRPr="001F7F71" w:rsidRDefault="00F15C27" w:rsidP="00F15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D51" w:rsidRDefault="00F15C27" w:rsidP="00F15C27">
      <w:r w:rsidRPr="003C550B">
        <w:br w:type="column"/>
      </w:r>
    </w:p>
    <w:sectPr w:rsidR="00DE7D51" w:rsidSect="007C6E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27"/>
    <w:rsid w:val="000E03D9"/>
    <w:rsid w:val="00197FA4"/>
    <w:rsid w:val="007C6E92"/>
    <w:rsid w:val="00BB55E9"/>
    <w:rsid w:val="00CC7B4D"/>
    <w:rsid w:val="00DE7D51"/>
    <w:rsid w:val="00EA2DED"/>
    <w:rsid w:val="00F1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ПЕРЕЧЕНЬ</vt:lpstr>
      <vt:lpstr>Первичных мер пожаротушения для индивидуальных жилых домов на территории </vt:lpstr>
      <vt:lpstr>Борского сельсовета </vt:lpstr>
      <vt:lpstr/>
      <vt:lpstr>1. У  индивидуального жилого дома должна быть установлена емкость с водой не ме</vt:lpstr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2013-08-01T23:52:00Z</cp:lastPrinted>
  <dcterms:created xsi:type="dcterms:W3CDTF">2013-07-17T01:05:00Z</dcterms:created>
  <dcterms:modified xsi:type="dcterms:W3CDTF">2013-08-01T23:52:00Z</dcterms:modified>
</cp:coreProperties>
</file>